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C" w:rsidRPr="00091470" w:rsidRDefault="00EA541C" w:rsidP="00091470">
      <w:pPr>
        <w:rPr>
          <w:b/>
          <w:sz w:val="22"/>
          <w:szCs w:val="22"/>
        </w:rPr>
      </w:pPr>
      <w:r w:rsidRPr="00091470">
        <w:rPr>
          <w:b/>
          <w:sz w:val="22"/>
          <w:szCs w:val="22"/>
        </w:rPr>
        <w:t>English 10</w:t>
      </w:r>
      <w:bookmarkStart w:id="0" w:name="_GoBack"/>
      <w:bookmarkEnd w:id="0"/>
      <w:r w:rsidRPr="00091470">
        <w:rPr>
          <w:b/>
          <w:sz w:val="22"/>
          <w:szCs w:val="22"/>
        </w:rPr>
        <w:tab/>
      </w:r>
      <w:r w:rsidRPr="00091470">
        <w:rPr>
          <w:b/>
          <w:sz w:val="22"/>
          <w:szCs w:val="22"/>
        </w:rPr>
        <w:tab/>
      </w:r>
      <w:r w:rsidRP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Pr="00091470">
        <w:rPr>
          <w:b/>
          <w:sz w:val="22"/>
          <w:szCs w:val="22"/>
        </w:rPr>
        <w:t>Name __________________________________</w:t>
      </w:r>
    </w:p>
    <w:p w:rsidR="00EA541C" w:rsidRPr="00091470" w:rsidRDefault="00EA541C" w:rsidP="00091470">
      <w:pPr>
        <w:rPr>
          <w:b/>
          <w:sz w:val="22"/>
          <w:szCs w:val="22"/>
          <w:u w:val="single"/>
        </w:rPr>
      </w:pPr>
      <w:r w:rsidRPr="00091470">
        <w:rPr>
          <w:b/>
          <w:sz w:val="22"/>
          <w:szCs w:val="22"/>
        </w:rPr>
        <w:t>Mr. Fisher</w:t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="00091470">
        <w:rPr>
          <w:b/>
          <w:sz w:val="22"/>
          <w:szCs w:val="22"/>
        </w:rPr>
        <w:tab/>
      </w:r>
      <w:r w:rsidRPr="00091470">
        <w:rPr>
          <w:b/>
          <w:sz w:val="22"/>
          <w:szCs w:val="22"/>
          <w:u w:val="single"/>
        </w:rPr>
        <w:t>Vocabulary, Chapters 1-7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owries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S</w:t>
      </w:r>
      <w:r w:rsidR="00EA541C" w:rsidRPr="00091470">
        <w:rPr>
          <w:sz w:val="22"/>
          <w:szCs w:val="22"/>
        </w:rPr>
        <w:t xml:space="preserve">hells of the cowrie, a kind of mollusk related to snails and found in warm seas; </w:t>
      </w:r>
      <w:r w:rsidR="001F46F7" w:rsidRPr="00091470">
        <w:rPr>
          <w:sz w:val="22"/>
          <w:szCs w:val="22"/>
        </w:rPr>
        <w:t>used as money</w:t>
      </w:r>
      <w:r w:rsidR="009D40D2">
        <w:rPr>
          <w:sz w:val="22"/>
          <w:szCs w:val="22"/>
        </w:rPr>
        <w:t xml:space="preserve"> in parts of </w:t>
      </w:r>
      <w:smartTag w:uri="urn:schemas-microsoft-com:office:smarttags" w:element="place">
        <w:r w:rsidR="009D40D2">
          <w:rPr>
            <w:sz w:val="22"/>
            <w:szCs w:val="22"/>
          </w:rPr>
          <w:t>Africa</w:t>
        </w:r>
      </w:smartTag>
      <w:r w:rsidR="009D40D2">
        <w:rPr>
          <w:sz w:val="22"/>
          <w:szCs w:val="22"/>
        </w:rPr>
        <w:t>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2. </w:t>
      </w:r>
      <w:proofErr w:type="spellStart"/>
      <w:r w:rsidRPr="00091470">
        <w:rPr>
          <w:bCs/>
          <w:sz w:val="22"/>
          <w:szCs w:val="22"/>
          <w:u w:val="single"/>
        </w:rPr>
        <w:t>E</w:t>
      </w:r>
      <w:r w:rsidR="00EA541C" w:rsidRPr="00091470">
        <w:rPr>
          <w:bCs/>
          <w:sz w:val="22"/>
          <w:szCs w:val="22"/>
          <w:u w:val="single"/>
        </w:rPr>
        <w:t>gwugwu</w:t>
      </w:r>
      <w:proofErr w:type="spellEnd"/>
      <w:r w:rsidRPr="00091470">
        <w:rPr>
          <w:bCs/>
          <w:sz w:val="22"/>
          <w:szCs w:val="22"/>
          <w:u w:val="single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L</w:t>
      </w:r>
      <w:r w:rsidR="00EA541C" w:rsidRPr="00091470">
        <w:rPr>
          <w:sz w:val="22"/>
          <w:szCs w:val="22"/>
        </w:rPr>
        <w:t>eaders of the clan who wear masks during certain rituals and speak on behalf of the spirits; the term can be either singular or plural.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3. </w:t>
      </w:r>
      <w:r w:rsidRPr="00091470">
        <w:rPr>
          <w:bCs/>
          <w:sz w:val="22"/>
          <w:szCs w:val="22"/>
          <w:u w:val="single"/>
        </w:rPr>
        <w:t>K</w:t>
      </w:r>
      <w:r w:rsidR="00EA541C" w:rsidRPr="00091470">
        <w:rPr>
          <w:bCs/>
          <w:sz w:val="22"/>
          <w:szCs w:val="22"/>
          <w:u w:val="single"/>
        </w:rPr>
        <w:t>ites</w:t>
      </w:r>
      <w:r w:rsidRPr="00091470">
        <w:rPr>
          <w:bCs/>
          <w:sz w:val="22"/>
          <w:szCs w:val="22"/>
          <w:u w:val="single"/>
        </w:rPr>
        <w:t>:</w:t>
      </w:r>
      <w:r w:rsidRPr="00091470">
        <w:rPr>
          <w:bCs/>
          <w:sz w:val="22"/>
          <w:szCs w:val="22"/>
        </w:rPr>
        <w:t xml:space="preserve"> B</w:t>
      </w:r>
      <w:r w:rsidR="00EA541C" w:rsidRPr="00091470">
        <w:rPr>
          <w:sz w:val="22"/>
          <w:szCs w:val="22"/>
        </w:rPr>
        <w:t>irds of pre</w:t>
      </w:r>
      <w:r w:rsidR="009D40D2">
        <w:rPr>
          <w:sz w:val="22"/>
          <w:szCs w:val="22"/>
        </w:rPr>
        <w:t xml:space="preserve">y with long, pointed wings and </w:t>
      </w:r>
      <w:r w:rsidR="00EA541C" w:rsidRPr="00091470">
        <w:rPr>
          <w:sz w:val="22"/>
          <w:szCs w:val="22"/>
        </w:rPr>
        <w:t>a forked tail; they prey especially on insects, reptiles, and small mammals.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4. </w:t>
      </w:r>
      <w:r w:rsidRPr="00091470">
        <w:rPr>
          <w:bCs/>
          <w:sz w:val="22"/>
          <w:szCs w:val="22"/>
          <w:u w:val="single"/>
        </w:rPr>
        <w:t>K</w:t>
      </w:r>
      <w:r w:rsidR="00EA541C" w:rsidRPr="00091470">
        <w:rPr>
          <w:bCs/>
          <w:sz w:val="22"/>
          <w:szCs w:val="22"/>
          <w:u w:val="single"/>
        </w:rPr>
        <w:t>ola nut</w:t>
      </w:r>
      <w:r w:rsidRPr="00091470">
        <w:rPr>
          <w:bCs/>
          <w:sz w:val="22"/>
          <w:szCs w:val="22"/>
          <w:u w:val="single"/>
        </w:rPr>
        <w:t>:</w:t>
      </w:r>
      <w:r w:rsidRPr="00091470">
        <w:rPr>
          <w:sz w:val="22"/>
          <w:szCs w:val="22"/>
        </w:rPr>
        <w:t xml:space="preserve"> T</w:t>
      </w:r>
      <w:r w:rsidR="00EA541C" w:rsidRPr="00091470">
        <w:rPr>
          <w:sz w:val="22"/>
          <w:szCs w:val="22"/>
        </w:rPr>
        <w:t>he seed of the cola, an African tree. The seed contains caffeine and yields an extract; it represents vitality and is used as a courteous, welcoming snack, often with alligator pepper</w:t>
      </w:r>
      <w:r w:rsidR="00773B3E" w:rsidRPr="00091470">
        <w:rPr>
          <w:sz w:val="22"/>
          <w:szCs w:val="22"/>
        </w:rPr>
        <w:t>s</w:t>
      </w:r>
      <w:r w:rsidR="00EA541C" w:rsidRPr="00091470">
        <w:rPr>
          <w:sz w:val="22"/>
          <w:szCs w:val="22"/>
        </w:rPr>
        <w:t>.</w:t>
      </w:r>
    </w:p>
    <w:p w:rsidR="00091470" w:rsidRPr="00091470" w:rsidRDefault="00091470" w:rsidP="00091470">
      <w:pPr>
        <w:rPr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5. </w:t>
      </w:r>
      <w:r w:rsidRPr="00091470">
        <w:rPr>
          <w:bCs/>
          <w:sz w:val="22"/>
          <w:szCs w:val="22"/>
          <w:u w:val="single"/>
        </w:rPr>
        <w:t>A</w:t>
      </w:r>
      <w:r w:rsidR="00EA541C" w:rsidRPr="00091470">
        <w:rPr>
          <w:bCs/>
          <w:sz w:val="22"/>
          <w:szCs w:val="22"/>
          <w:u w:val="single"/>
        </w:rPr>
        <w:t>lligator pepper</w:t>
      </w:r>
      <w:r w:rsidRPr="00091470">
        <w:rPr>
          <w:sz w:val="22"/>
          <w:szCs w:val="22"/>
        </w:rPr>
        <w:t>: A</w:t>
      </w:r>
      <w:r w:rsidR="00EA541C" w:rsidRPr="00091470">
        <w:rPr>
          <w:sz w:val="22"/>
          <w:szCs w:val="22"/>
        </w:rPr>
        <w:t xml:space="preserve"> small brown fruit of an African shrub, whose hot seeds are like black pepper; also called </w:t>
      </w:r>
      <w:proofErr w:type="spellStart"/>
      <w:r w:rsidR="00EA541C" w:rsidRPr="00091470">
        <w:rPr>
          <w:sz w:val="22"/>
          <w:szCs w:val="22"/>
        </w:rPr>
        <w:t>offe</w:t>
      </w:r>
      <w:proofErr w:type="spellEnd"/>
      <w:r w:rsidR="00EA541C" w:rsidRPr="00091470">
        <w:rPr>
          <w:sz w:val="22"/>
          <w:szCs w:val="22"/>
        </w:rPr>
        <w:t>. The seeds may be ground and blended with kola nut in the ritual welcome of visitors.</w:t>
      </w:r>
    </w:p>
    <w:p w:rsidR="00091470" w:rsidRPr="00091470" w:rsidRDefault="00091470" w:rsidP="00091470">
      <w:pPr>
        <w:rPr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6.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halk</w:t>
      </w:r>
      <w:r w:rsidRPr="00091470">
        <w:rPr>
          <w:bCs/>
          <w:sz w:val="22"/>
          <w:szCs w:val="22"/>
          <w:u w:val="single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material that represents peace. The </w:t>
      </w:r>
      <w:proofErr w:type="spellStart"/>
      <w:r w:rsidR="00EA541C" w:rsidRPr="00091470">
        <w:rPr>
          <w:sz w:val="22"/>
          <w:szCs w:val="22"/>
        </w:rPr>
        <w:t>Umuofians</w:t>
      </w:r>
      <w:proofErr w:type="spellEnd"/>
      <w:r w:rsidR="00EA541C" w:rsidRPr="00091470">
        <w:rPr>
          <w:sz w:val="22"/>
          <w:szCs w:val="22"/>
        </w:rPr>
        <w:t xml:space="preserve"> use chalk to signify personal honors and status by marking the floor and the toe or face, according to the level of honorific title they have taken. For example, </w:t>
      </w:r>
      <w:proofErr w:type="spellStart"/>
      <w:r w:rsidR="00EA541C" w:rsidRPr="00091470">
        <w:rPr>
          <w:sz w:val="22"/>
          <w:szCs w:val="22"/>
        </w:rPr>
        <w:t>Okoye</w:t>
      </w:r>
      <w:proofErr w:type="spellEnd"/>
      <w:r w:rsidR="00EA541C" w:rsidRPr="00091470">
        <w:rPr>
          <w:sz w:val="22"/>
          <w:szCs w:val="22"/>
        </w:rPr>
        <w:t xml:space="preserve"> marks his toe to indicate his first title.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5B6A88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7. </w:t>
      </w:r>
      <w:proofErr w:type="spellStart"/>
      <w:r w:rsidRPr="00091470">
        <w:rPr>
          <w:bCs/>
          <w:sz w:val="22"/>
          <w:szCs w:val="22"/>
          <w:u w:val="single"/>
        </w:rPr>
        <w:t>E</w:t>
      </w:r>
      <w:r w:rsidR="00EA541C" w:rsidRPr="00091470">
        <w:rPr>
          <w:bCs/>
          <w:sz w:val="22"/>
          <w:szCs w:val="22"/>
          <w:u w:val="single"/>
        </w:rPr>
        <w:t>kwe</w:t>
      </w:r>
      <w:proofErr w:type="spellEnd"/>
      <w:r w:rsidRPr="00091470">
        <w:rPr>
          <w:bCs/>
          <w:sz w:val="22"/>
          <w:szCs w:val="22"/>
          <w:u w:val="single"/>
        </w:rPr>
        <w:t>:</w:t>
      </w:r>
      <w:r w:rsidRPr="00091470">
        <w:rPr>
          <w:bCs/>
          <w:sz w:val="22"/>
          <w:szCs w:val="22"/>
        </w:rPr>
        <w:t xml:space="preserve"> A</w:t>
      </w:r>
      <w:r w:rsidR="00EA541C" w:rsidRPr="00091470">
        <w:rPr>
          <w:sz w:val="22"/>
          <w:szCs w:val="22"/>
        </w:rPr>
        <w:t xml:space="preserve"> drum.</w:t>
      </w:r>
      <w:r w:rsidR="009D40D2">
        <w:rPr>
          <w:sz w:val="22"/>
          <w:szCs w:val="22"/>
        </w:rPr>
        <w:tab/>
      </w:r>
      <w:r w:rsidR="009D40D2">
        <w:rPr>
          <w:sz w:val="22"/>
          <w:szCs w:val="22"/>
        </w:rPr>
        <w:tab/>
      </w:r>
      <w:r w:rsidR="009D40D2">
        <w:rPr>
          <w:sz w:val="22"/>
          <w:szCs w:val="22"/>
        </w:rPr>
        <w:tab/>
      </w:r>
      <w:r w:rsidR="009D40D2">
        <w:rPr>
          <w:sz w:val="22"/>
          <w:szCs w:val="22"/>
        </w:rPr>
        <w:tab/>
      </w:r>
      <w:r w:rsidR="009D40D2">
        <w:rPr>
          <w:sz w:val="22"/>
          <w:szCs w:val="22"/>
        </w:rPr>
        <w:tab/>
      </w:r>
    </w:p>
    <w:p w:rsidR="005B6A88" w:rsidRDefault="005B6A88" w:rsidP="00091470">
      <w:pPr>
        <w:rPr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8. </w:t>
      </w:r>
      <w:proofErr w:type="spellStart"/>
      <w:r w:rsidRPr="00091470">
        <w:rPr>
          <w:bCs/>
          <w:sz w:val="22"/>
          <w:szCs w:val="22"/>
          <w:u w:val="single"/>
        </w:rPr>
        <w:t>U</w:t>
      </w:r>
      <w:r w:rsidR="00EA541C" w:rsidRPr="00091470">
        <w:rPr>
          <w:bCs/>
          <w:sz w:val="22"/>
          <w:szCs w:val="22"/>
          <w:u w:val="single"/>
        </w:rPr>
        <w:t>du</w:t>
      </w:r>
      <w:proofErr w:type="spellEnd"/>
      <w:r w:rsidRPr="00091470">
        <w:rPr>
          <w:sz w:val="22"/>
          <w:szCs w:val="22"/>
        </w:rPr>
        <w:t>: A</w:t>
      </w:r>
      <w:r w:rsidR="00EA541C" w:rsidRPr="00091470">
        <w:rPr>
          <w:sz w:val="22"/>
          <w:szCs w:val="22"/>
        </w:rPr>
        <w:t xml:space="preserve"> clay pot.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9. </w:t>
      </w:r>
      <w:proofErr w:type="spellStart"/>
      <w:r w:rsidRPr="00091470">
        <w:rPr>
          <w:bCs/>
          <w:sz w:val="22"/>
          <w:szCs w:val="22"/>
          <w:u w:val="single"/>
        </w:rPr>
        <w:t>O</w:t>
      </w:r>
      <w:r w:rsidR="00EA541C" w:rsidRPr="00091470">
        <w:rPr>
          <w:bCs/>
          <w:sz w:val="22"/>
          <w:szCs w:val="22"/>
          <w:u w:val="single"/>
        </w:rPr>
        <w:t>gene</w:t>
      </w:r>
      <w:proofErr w:type="spellEnd"/>
      <w:r w:rsidRPr="00091470">
        <w:rPr>
          <w:sz w:val="22"/>
          <w:szCs w:val="22"/>
        </w:rPr>
        <w:t>: A</w:t>
      </w:r>
      <w:r w:rsidR="00EA541C" w:rsidRPr="00091470">
        <w:rPr>
          <w:sz w:val="22"/>
          <w:szCs w:val="22"/>
        </w:rPr>
        <w:t xml:space="preserve"> gong.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10. </w:t>
      </w:r>
      <w:proofErr w:type="spellStart"/>
      <w:r w:rsidR="00EA541C" w:rsidRPr="00091470">
        <w:rPr>
          <w:bCs/>
          <w:sz w:val="22"/>
          <w:szCs w:val="22"/>
          <w:u w:val="single"/>
        </w:rPr>
        <w:t>Idemili</w:t>
      </w:r>
      <w:proofErr w:type="spellEnd"/>
      <w:r w:rsidR="00EA541C" w:rsidRPr="00091470">
        <w:rPr>
          <w:bCs/>
          <w:sz w:val="22"/>
          <w:szCs w:val="22"/>
          <w:u w:val="single"/>
        </w:rPr>
        <w:t xml:space="preserve"> title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This title, named after the river god </w:t>
      </w:r>
      <w:proofErr w:type="spellStart"/>
      <w:r w:rsidR="00EA541C" w:rsidRPr="00091470">
        <w:rPr>
          <w:sz w:val="22"/>
          <w:szCs w:val="22"/>
        </w:rPr>
        <w:t>Idemili</w:t>
      </w:r>
      <w:proofErr w:type="spellEnd"/>
      <w:r w:rsidR="00EA541C" w:rsidRPr="00091470">
        <w:rPr>
          <w:sz w:val="22"/>
          <w:szCs w:val="22"/>
        </w:rPr>
        <w:t xml:space="preserve">, is the third-level title of honor in </w:t>
      </w:r>
      <w:proofErr w:type="spellStart"/>
      <w:r w:rsidR="00EA541C" w:rsidRPr="00091470">
        <w:rPr>
          <w:sz w:val="22"/>
          <w:szCs w:val="22"/>
        </w:rPr>
        <w:t>Umuofia</w:t>
      </w:r>
      <w:proofErr w:type="spellEnd"/>
      <w:r w:rsidR="00EA541C" w:rsidRPr="00091470">
        <w:rPr>
          <w:sz w:val="22"/>
          <w:szCs w:val="22"/>
        </w:rPr>
        <w:t>.</w:t>
      </w:r>
    </w:p>
    <w:p w:rsidR="00091470" w:rsidRPr="00091470" w:rsidRDefault="00091470" w:rsidP="00091470">
      <w:pPr>
        <w:rPr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11. </w:t>
      </w:r>
      <w:proofErr w:type="spellStart"/>
      <w:r w:rsidR="00EA541C" w:rsidRPr="00091470">
        <w:rPr>
          <w:bCs/>
          <w:sz w:val="22"/>
          <w:szCs w:val="22"/>
          <w:u w:val="single"/>
        </w:rPr>
        <w:t>Ogbuefi</w:t>
      </w:r>
      <w:proofErr w:type="spellEnd"/>
      <w:r w:rsidRPr="00091470">
        <w:rPr>
          <w:sz w:val="22"/>
          <w:szCs w:val="22"/>
          <w:u w:val="single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person with a high title, as in </w:t>
      </w:r>
      <w:proofErr w:type="spellStart"/>
      <w:r w:rsidR="00EA541C" w:rsidRPr="00091470">
        <w:rPr>
          <w:sz w:val="22"/>
          <w:szCs w:val="22"/>
        </w:rPr>
        <w:t>Ogbuefi</w:t>
      </w:r>
      <w:proofErr w:type="spellEnd"/>
      <w:r w:rsidR="00EA541C" w:rsidRPr="00091470">
        <w:rPr>
          <w:sz w:val="22"/>
          <w:szCs w:val="22"/>
        </w:rPr>
        <w:t xml:space="preserve"> </w:t>
      </w:r>
      <w:proofErr w:type="spellStart"/>
      <w:r w:rsidR="00EA541C" w:rsidRPr="00091470">
        <w:rPr>
          <w:sz w:val="22"/>
          <w:szCs w:val="22"/>
        </w:rPr>
        <w:t>Ezeugo</w:t>
      </w:r>
      <w:proofErr w:type="spellEnd"/>
      <w:r w:rsidR="00EA541C" w:rsidRPr="00091470">
        <w:rPr>
          <w:sz w:val="22"/>
          <w:szCs w:val="22"/>
        </w:rPr>
        <w:t xml:space="preserve"> (the orator) and </w:t>
      </w:r>
      <w:proofErr w:type="spellStart"/>
      <w:r w:rsidR="00EA541C" w:rsidRPr="00091470">
        <w:rPr>
          <w:sz w:val="22"/>
          <w:szCs w:val="22"/>
        </w:rPr>
        <w:t>Ogbuefi</w:t>
      </w:r>
      <w:proofErr w:type="spellEnd"/>
      <w:r w:rsidR="00EA541C" w:rsidRPr="00091470">
        <w:rPr>
          <w:sz w:val="22"/>
          <w:szCs w:val="22"/>
        </w:rPr>
        <w:t xml:space="preserve"> </w:t>
      </w:r>
      <w:proofErr w:type="spellStart"/>
      <w:r w:rsidR="00EA541C" w:rsidRPr="00091470">
        <w:rPr>
          <w:sz w:val="22"/>
          <w:szCs w:val="22"/>
        </w:rPr>
        <w:t>Udo</w:t>
      </w:r>
      <w:proofErr w:type="spellEnd"/>
      <w:r w:rsidR="00EA541C" w:rsidRPr="00091470">
        <w:rPr>
          <w:sz w:val="22"/>
          <w:szCs w:val="22"/>
        </w:rPr>
        <w:t xml:space="preserve"> (the man whose wife was killed in </w:t>
      </w:r>
      <w:proofErr w:type="spellStart"/>
      <w:r w:rsidR="00EA541C" w:rsidRPr="00091470">
        <w:rPr>
          <w:sz w:val="22"/>
          <w:szCs w:val="22"/>
        </w:rPr>
        <w:t>Mbaino</w:t>
      </w:r>
      <w:proofErr w:type="spellEnd"/>
      <w:r w:rsidR="00EA541C" w:rsidRPr="00091470">
        <w:rPr>
          <w:sz w:val="22"/>
          <w:szCs w:val="22"/>
        </w:rPr>
        <w:t>).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12. </w:t>
      </w:r>
      <w:proofErr w:type="spellStart"/>
      <w:r w:rsidR="00EA541C" w:rsidRPr="00091470">
        <w:rPr>
          <w:bCs/>
          <w:sz w:val="22"/>
          <w:szCs w:val="22"/>
          <w:u w:val="single"/>
        </w:rPr>
        <w:t>Ezeugo</w:t>
      </w:r>
      <w:proofErr w:type="spellEnd"/>
      <w:r w:rsidRPr="00091470">
        <w:rPr>
          <w:sz w:val="22"/>
          <w:szCs w:val="22"/>
        </w:rPr>
        <w:t>: T</w:t>
      </w:r>
      <w:r w:rsidR="00EA541C" w:rsidRPr="00091470">
        <w:rPr>
          <w:sz w:val="22"/>
          <w:szCs w:val="22"/>
        </w:rPr>
        <w:t>he name for a person of high religious significance, such as an Ibo priest.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13. </w:t>
      </w:r>
      <w:r w:rsidRPr="00091470">
        <w:rPr>
          <w:bCs/>
          <w:sz w:val="22"/>
          <w:szCs w:val="22"/>
          <w:u w:val="single"/>
        </w:rPr>
        <w:t>O</w:t>
      </w:r>
      <w:r w:rsidR="00EA541C" w:rsidRPr="00091470">
        <w:rPr>
          <w:bCs/>
          <w:sz w:val="22"/>
          <w:szCs w:val="22"/>
          <w:u w:val="single"/>
        </w:rPr>
        <w:t>bi</w:t>
      </w:r>
      <w:r w:rsidRPr="00091470">
        <w:rPr>
          <w:bCs/>
          <w:sz w:val="22"/>
          <w:szCs w:val="22"/>
        </w:rPr>
        <w:t>:</w:t>
      </w:r>
      <w:r w:rsidR="00EA541C" w:rsidRPr="00091470">
        <w:rPr>
          <w:bCs/>
          <w:sz w:val="22"/>
          <w:szCs w:val="22"/>
        </w:rPr>
        <w:t xml:space="preserve"> </w:t>
      </w:r>
      <w:r w:rsidRPr="00091470">
        <w:rPr>
          <w:bCs/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hut within a compound.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14. </w:t>
      </w:r>
      <w:proofErr w:type="spellStart"/>
      <w:r w:rsidR="00EA541C" w:rsidRPr="00091470">
        <w:rPr>
          <w:bCs/>
          <w:sz w:val="22"/>
          <w:szCs w:val="22"/>
          <w:u w:val="single"/>
        </w:rPr>
        <w:t>Ani</w:t>
      </w:r>
      <w:proofErr w:type="spellEnd"/>
      <w:r w:rsidRPr="00091470">
        <w:rPr>
          <w:sz w:val="22"/>
          <w:szCs w:val="22"/>
        </w:rPr>
        <w:t>: T</w:t>
      </w:r>
      <w:r w:rsidR="00EA541C" w:rsidRPr="00091470">
        <w:rPr>
          <w:sz w:val="22"/>
          <w:szCs w:val="22"/>
        </w:rPr>
        <w:t>he earth goddess who owns all land.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15.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hi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significant cultural concept and belief meaning one’s personal deity; also one’s destiny or fate.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16. </w:t>
      </w:r>
      <w:proofErr w:type="spellStart"/>
      <w:r w:rsidR="00EA541C" w:rsidRPr="00091470">
        <w:rPr>
          <w:bCs/>
          <w:sz w:val="22"/>
          <w:szCs w:val="22"/>
          <w:u w:val="single"/>
        </w:rPr>
        <w:t>Nna-ayi</w:t>
      </w:r>
      <w:proofErr w:type="spellEnd"/>
      <w:r w:rsidRPr="00091470">
        <w:rPr>
          <w:sz w:val="22"/>
          <w:szCs w:val="22"/>
        </w:rPr>
        <w:t>: T</w:t>
      </w:r>
      <w:r w:rsidR="00EA541C" w:rsidRPr="00091470">
        <w:rPr>
          <w:sz w:val="22"/>
          <w:szCs w:val="22"/>
        </w:rPr>
        <w:t>ranslated as our father; a greeting of respect.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17.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oco-yam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T</w:t>
      </w:r>
      <w:r w:rsidR="00EA541C" w:rsidRPr="00091470">
        <w:rPr>
          <w:sz w:val="22"/>
          <w:szCs w:val="22"/>
        </w:rPr>
        <w:t>he edible, spherical-shaped tuber of the taro plant grown in the tropics and eaten like potatoes or ground into flour, cooked to a paste, or fermented for beer. Here, the round coco-yam (a woman’s crop) is a different tuber than the elongated-shaped yam (a man’s crop).</w:t>
      </w:r>
    </w:p>
    <w:p w:rsidR="009D40D2" w:rsidRDefault="009D40D2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18.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assava</w:t>
      </w:r>
      <w:r w:rsidRPr="00091470">
        <w:rPr>
          <w:sz w:val="22"/>
          <w:szCs w:val="22"/>
        </w:rPr>
        <w:t>: A</w:t>
      </w:r>
      <w:r w:rsidR="00EA541C" w:rsidRPr="00091470">
        <w:rPr>
          <w:sz w:val="22"/>
          <w:szCs w:val="22"/>
        </w:rPr>
        <w:t xml:space="preserve">ny of several plants (genus </w:t>
      </w:r>
      <w:proofErr w:type="spellStart"/>
      <w:r w:rsidR="00EA541C" w:rsidRPr="00091470">
        <w:rPr>
          <w:sz w:val="22"/>
          <w:szCs w:val="22"/>
        </w:rPr>
        <w:t>Manihot</w:t>
      </w:r>
      <w:proofErr w:type="spellEnd"/>
      <w:r w:rsidR="00EA541C" w:rsidRPr="00091470">
        <w:rPr>
          <w:sz w:val="22"/>
          <w:szCs w:val="22"/>
        </w:rPr>
        <w:t xml:space="preserve"> and especially M. </w:t>
      </w:r>
      <w:proofErr w:type="spellStart"/>
      <w:r w:rsidR="00EA541C" w:rsidRPr="00091470">
        <w:rPr>
          <w:sz w:val="22"/>
          <w:szCs w:val="22"/>
        </w:rPr>
        <w:t>esculenta</w:t>
      </w:r>
      <w:proofErr w:type="spellEnd"/>
      <w:r w:rsidR="00EA541C" w:rsidRPr="00091470">
        <w:rPr>
          <w:sz w:val="22"/>
          <w:szCs w:val="22"/>
        </w:rPr>
        <w:t xml:space="preserve">) of the spurge family grown in the tropics for their fleshy, edible </w:t>
      </w:r>
      <w:proofErr w:type="spellStart"/>
      <w:r w:rsidR="00EA541C" w:rsidRPr="00091470">
        <w:rPr>
          <w:sz w:val="22"/>
          <w:szCs w:val="22"/>
        </w:rPr>
        <w:t>rootsticks</w:t>
      </w:r>
      <w:proofErr w:type="spellEnd"/>
      <w:r w:rsidR="00EA541C" w:rsidRPr="00091470">
        <w:rPr>
          <w:sz w:val="22"/>
          <w:szCs w:val="22"/>
        </w:rPr>
        <w:t xml:space="preserve"> that produce a nutritious starch. Here, the plant also provides valuable leaves for livestock feed as well as tubers, which are prepared like coco-yams.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19. </w:t>
      </w:r>
      <w:proofErr w:type="spellStart"/>
      <w:r w:rsidR="00EA541C" w:rsidRPr="00091470">
        <w:rPr>
          <w:bCs/>
          <w:sz w:val="22"/>
          <w:szCs w:val="22"/>
          <w:u w:val="single"/>
        </w:rPr>
        <w:t>Osugo</w:t>
      </w:r>
      <w:proofErr w:type="spellEnd"/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The name means a low-ranked person.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20. </w:t>
      </w:r>
      <w:proofErr w:type="spellStart"/>
      <w:r w:rsidR="00EA541C" w:rsidRPr="00091470">
        <w:rPr>
          <w:bCs/>
          <w:sz w:val="22"/>
          <w:szCs w:val="22"/>
          <w:u w:val="single"/>
        </w:rPr>
        <w:t>Amadiora</w:t>
      </w:r>
      <w:proofErr w:type="spellEnd"/>
      <w:r w:rsidRPr="00091470">
        <w:rPr>
          <w:sz w:val="22"/>
          <w:szCs w:val="22"/>
          <w:u w:val="single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T</w:t>
      </w:r>
      <w:r w:rsidR="00EA541C" w:rsidRPr="00091470">
        <w:rPr>
          <w:sz w:val="22"/>
          <w:szCs w:val="22"/>
        </w:rPr>
        <w:t>he god of thunder and lightning.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21. </w:t>
      </w:r>
      <w:r w:rsidRPr="00091470">
        <w:rPr>
          <w:bCs/>
          <w:sz w:val="22"/>
          <w:szCs w:val="22"/>
          <w:u w:val="single"/>
        </w:rPr>
        <w:t>C</w:t>
      </w:r>
      <w:r w:rsidR="00EA541C" w:rsidRPr="00091470">
        <w:rPr>
          <w:bCs/>
          <w:sz w:val="22"/>
          <w:szCs w:val="22"/>
          <w:u w:val="single"/>
        </w:rPr>
        <w:t>alabash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T</w:t>
      </w:r>
      <w:r w:rsidR="00EA541C" w:rsidRPr="00091470">
        <w:rPr>
          <w:sz w:val="22"/>
          <w:szCs w:val="22"/>
        </w:rPr>
        <w:t>he dried, hollow shell of a gourd, used as a bowl, cup, and so on.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22. </w:t>
      </w:r>
      <w:r w:rsidRPr="00091470">
        <w:rPr>
          <w:bCs/>
          <w:sz w:val="22"/>
          <w:szCs w:val="22"/>
          <w:u w:val="single"/>
        </w:rPr>
        <w:t>Y</w:t>
      </w:r>
      <w:r w:rsidR="00EA541C" w:rsidRPr="00091470">
        <w:rPr>
          <w:bCs/>
          <w:sz w:val="22"/>
          <w:szCs w:val="22"/>
          <w:u w:val="single"/>
        </w:rPr>
        <w:t>am foo-foo</w:t>
      </w:r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P</w:t>
      </w:r>
      <w:r w:rsidR="00EA541C" w:rsidRPr="00091470">
        <w:rPr>
          <w:sz w:val="22"/>
          <w:szCs w:val="22"/>
        </w:rPr>
        <w:t>ounded and mashed yam pulp.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EA541C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23. </w:t>
      </w:r>
      <w:smartTag w:uri="urn:schemas-microsoft-com:office:smarttags" w:element="place">
        <w:r w:rsidRPr="00091470">
          <w:rPr>
            <w:bCs/>
            <w:sz w:val="22"/>
            <w:szCs w:val="22"/>
            <w:u w:val="single"/>
          </w:rPr>
          <w:t>C</w:t>
        </w:r>
        <w:r w:rsidR="00EA541C" w:rsidRPr="00091470">
          <w:rPr>
            <w:bCs/>
            <w:sz w:val="22"/>
            <w:szCs w:val="22"/>
            <w:u w:val="single"/>
          </w:rPr>
          <w:t>am</w:t>
        </w:r>
      </w:smartTag>
      <w:r w:rsidR="00EA541C" w:rsidRPr="00091470">
        <w:rPr>
          <w:bCs/>
          <w:sz w:val="22"/>
          <w:szCs w:val="22"/>
          <w:u w:val="single"/>
        </w:rPr>
        <w:t xml:space="preserve"> wood</w:t>
      </w:r>
      <w:r w:rsidRPr="00091470">
        <w:rPr>
          <w:bCs/>
          <w:sz w:val="22"/>
          <w:szCs w:val="22"/>
          <w:u w:val="single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dye from a West African redwood tree that is used by women to redden their skins before decorating themselves with other patterns for special occasions.</w:t>
      </w:r>
    </w:p>
    <w:p w:rsidR="00091470" w:rsidRPr="00091470" w:rsidRDefault="00091470" w:rsidP="00091470">
      <w:pPr>
        <w:rPr>
          <w:bCs/>
          <w:sz w:val="22"/>
          <w:szCs w:val="22"/>
        </w:rPr>
      </w:pPr>
    </w:p>
    <w:p w:rsidR="00CC24C0" w:rsidRPr="00091470" w:rsidRDefault="00091470" w:rsidP="00091470">
      <w:pPr>
        <w:rPr>
          <w:sz w:val="22"/>
          <w:szCs w:val="22"/>
        </w:rPr>
      </w:pPr>
      <w:r w:rsidRPr="00091470">
        <w:rPr>
          <w:bCs/>
          <w:sz w:val="22"/>
          <w:szCs w:val="22"/>
        </w:rPr>
        <w:t xml:space="preserve">24. </w:t>
      </w:r>
      <w:proofErr w:type="spellStart"/>
      <w:r w:rsidRPr="00091470">
        <w:rPr>
          <w:bCs/>
          <w:sz w:val="22"/>
          <w:szCs w:val="22"/>
          <w:u w:val="single"/>
        </w:rPr>
        <w:t>O</w:t>
      </w:r>
      <w:r w:rsidR="00EA541C" w:rsidRPr="00091470">
        <w:rPr>
          <w:bCs/>
          <w:sz w:val="22"/>
          <w:szCs w:val="22"/>
          <w:u w:val="single"/>
        </w:rPr>
        <w:t>zo</w:t>
      </w:r>
      <w:proofErr w:type="spellEnd"/>
      <w:r w:rsidRPr="00091470">
        <w:rPr>
          <w:sz w:val="22"/>
          <w:szCs w:val="22"/>
        </w:rPr>
        <w:t>:</w:t>
      </w:r>
      <w:r w:rsidR="00EA541C" w:rsidRPr="00091470">
        <w:rPr>
          <w:sz w:val="22"/>
          <w:szCs w:val="22"/>
        </w:rPr>
        <w:t xml:space="preserve"> </w:t>
      </w:r>
      <w:r w:rsidRPr="00091470">
        <w:rPr>
          <w:sz w:val="22"/>
          <w:szCs w:val="22"/>
        </w:rPr>
        <w:t>A</w:t>
      </w:r>
      <w:r w:rsidR="00EA541C" w:rsidRPr="00091470">
        <w:rPr>
          <w:sz w:val="22"/>
          <w:szCs w:val="22"/>
        </w:rPr>
        <w:t xml:space="preserve"> class of men holding an </w:t>
      </w:r>
      <w:proofErr w:type="spellStart"/>
      <w:r w:rsidR="00EA541C" w:rsidRPr="00091470">
        <w:rPr>
          <w:sz w:val="22"/>
          <w:szCs w:val="22"/>
        </w:rPr>
        <w:t>ozo</w:t>
      </w:r>
      <w:proofErr w:type="spellEnd"/>
      <w:r w:rsidR="00EA541C" w:rsidRPr="00091470">
        <w:rPr>
          <w:sz w:val="22"/>
          <w:szCs w:val="22"/>
        </w:rPr>
        <w:t xml:space="preserve"> title; it also refers to the ritual which accompanies the granting of a title to a person.</w:t>
      </w:r>
    </w:p>
    <w:sectPr w:rsidR="00CC24C0" w:rsidRPr="00091470" w:rsidSect="00091470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C"/>
    <w:rsid w:val="00091470"/>
    <w:rsid w:val="001F46F7"/>
    <w:rsid w:val="00482980"/>
    <w:rsid w:val="004A6141"/>
    <w:rsid w:val="005B6A88"/>
    <w:rsid w:val="005B7AFD"/>
    <w:rsid w:val="00773B3E"/>
    <w:rsid w:val="009D40D2"/>
    <w:rsid w:val="00CC24C0"/>
    <w:rsid w:val="00D1461C"/>
    <w:rsid w:val="00E52974"/>
    <w:rsid w:val="00EA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70CBD54-A89F-4C2D-9B0E-BC9E8F41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1C"/>
    <w:rPr>
      <w:sz w:val="24"/>
      <w:szCs w:val="24"/>
    </w:rPr>
  </w:style>
  <w:style w:type="paragraph" w:styleId="Heading1">
    <w:name w:val="heading 1"/>
    <w:basedOn w:val="Normal"/>
    <w:next w:val="Normal"/>
    <w:qFormat/>
    <w:rsid w:val="00EA541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EA541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tnotetext">
    <w:name w:val="litnotetext"/>
    <w:basedOn w:val="Normal"/>
    <w:rsid w:val="00EA541C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10-3</vt:lpstr>
    </vt:vector>
  </TitlesOfParts>
  <Company>Matthew J. Fisher Enterprises</Company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10-3</dc:title>
  <dc:creator>Matthew J. Fisher</dc:creator>
  <cp:lastModifiedBy>Palmer, Laura</cp:lastModifiedBy>
  <cp:revision>2</cp:revision>
  <cp:lastPrinted>2009-02-08T20:28:00Z</cp:lastPrinted>
  <dcterms:created xsi:type="dcterms:W3CDTF">2014-03-24T15:14:00Z</dcterms:created>
  <dcterms:modified xsi:type="dcterms:W3CDTF">2014-03-24T15:14:00Z</dcterms:modified>
</cp:coreProperties>
</file>