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1" w:rsidRPr="00BA798D" w:rsidRDefault="00253F61" w:rsidP="00A16327">
      <w:pPr>
        <w:rPr>
          <w:b/>
          <w:sz w:val="24"/>
          <w:szCs w:val="24"/>
        </w:rPr>
      </w:pPr>
      <w:r w:rsidRPr="00BA798D">
        <w:rPr>
          <w:b/>
          <w:sz w:val="24"/>
          <w:szCs w:val="24"/>
        </w:rPr>
        <w:t>English 10</w:t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  <w:t xml:space="preserve">       Name_______________________________ </w:t>
      </w:r>
    </w:p>
    <w:p w:rsidR="00253F61" w:rsidRPr="00BA798D" w:rsidRDefault="00253F61" w:rsidP="00A16327">
      <w:pPr>
        <w:rPr>
          <w:b/>
          <w:sz w:val="24"/>
          <w:szCs w:val="24"/>
        </w:rPr>
      </w:pPr>
      <w:r w:rsidRPr="00BA798D">
        <w:rPr>
          <w:b/>
          <w:sz w:val="24"/>
          <w:szCs w:val="24"/>
        </w:rPr>
        <w:t>Mr. Fisher</w:t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</w:r>
      <w:r w:rsidRPr="00BA798D">
        <w:rPr>
          <w:b/>
          <w:sz w:val="24"/>
          <w:szCs w:val="24"/>
        </w:rPr>
        <w:tab/>
        <w:t xml:space="preserve">    </w:t>
      </w:r>
    </w:p>
    <w:p w:rsidR="00253F61" w:rsidRPr="00BA798D" w:rsidRDefault="00253F61" w:rsidP="00A163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International Exploration Project #</w:t>
      </w:r>
      <w:r w:rsidR="0012313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 </w:t>
      </w:r>
      <w:r w:rsidRPr="00BA798D">
        <w:rPr>
          <w:b/>
          <w:sz w:val="24"/>
          <w:szCs w:val="24"/>
          <w:u w:val="single"/>
        </w:rPr>
        <w:t>Independent Reading Assign</w:t>
      </w:r>
      <w:r>
        <w:rPr>
          <w:b/>
          <w:sz w:val="24"/>
          <w:szCs w:val="24"/>
          <w:u w:val="single"/>
        </w:rPr>
        <w:t>ment</w:t>
      </w:r>
    </w:p>
    <w:p w:rsidR="00253F61" w:rsidRPr="00BA798D" w:rsidRDefault="00253F61" w:rsidP="00A16327">
      <w:pPr>
        <w:jc w:val="center"/>
        <w:rPr>
          <w:sz w:val="24"/>
          <w:szCs w:val="24"/>
          <w:u w:val="single"/>
        </w:rPr>
      </w:pPr>
    </w:p>
    <w:p w:rsidR="00253F61" w:rsidRPr="00BA798D" w:rsidRDefault="00253F61" w:rsidP="00BA798D">
      <w:pPr>
        <w:rPr>
          <w:sz w:val="24"/>
          <w:szCs w:val="24"/>
          <w:u w:val="single"/>
        </w:rPr>
      </w:pPr>
      <w:r w:rsidRPr="00BA798D">
        <w:rPr>
          <w:sz w:val="24"/>
          <w:szCs w:val="24"/>
          <w:u w:val="single"/>
        </w:rPr>
        <w:t>Directions:</w:t>
      </w:r>
    </w:p>
    <w:p w:rsidR="00253F61" w:rsidRPr="00BA798D" w:rsidRDefault="00253F61" w:rsidP="00BA798D">
      <w:pPr>
        <w:rPr>
          <w:sz w:val="24"/>
          <w:szCs w:val="24"/>
        </w:rPr>
      </w:pPr>
      <w:r w:rsidRPr="00BA798D">
        <w:rPr>
          <w:sz w:val="24"/>
          <w:szCs w:val="24"/>
        </w:rPr>
        <w:t xml:space="preserve">1) Choose a </w:t>
      </w:r>
      <w:r>
        <w:rPr>
          <w:sz w:val="24"/>
          <w:szCs w:val="24"/>
        </w:rPr>
        <w:t>novel or play</w:t>
      </w:r>
      <w:r w:rsidRPr="00BA798D">
        <w:rPr>
          <w:sz w:val="24"/>
          <w:szCs w:val="24"/>
        </w:rPr>
        <w:t xml:space="preserve"> from your assigned country. You must get the </w:t>
      </w:r>
      <w:r>
        <w:rPr>
          <w:sz w:val="24"/>
          <w:szCs w:val="24"/>
        </w:rPr>
        <w:t>novel or play</w:t>
      </w:r>
      <w:r w:rsidR="00E950E3">
        <w:rPr>
          <w:sz w:val="24"/>
          <w:szCs w:val="24"/>
        </w:rPr>
        <w:t xml:space="preserve"> approved by Mr. Fisher if it is not from the book list </w:t>
      </w:r>
      <w:r w:rsidR="00123132">
        <w:rPr>
          <w:sz w:val="24"/>
          <w:szCs w:val="24"/>
        </w:rPr>
        <w:t>he</w:t>
      </w:r>
      <w:r w:rsidR="00E950E3">
        <w:rPr>
          <w:sz w:val="24"/>
          <w:szCs w:val="24"/>
        </w:rPr>
        <w:t xml:space="preserve"> gave you.</w:t>
      </w:r>
    </w:p>
    <w:p w:rsidR="00253F61" w:rsidRPr="00BA798D" w:rsidRDefault="00253F61" w:rsidP="00BA798D">
      <w:pPr>
        <w:rPr>
          <w:sz w:val="24"/>
          <w:szCs w:val="24"/>
        </w:rPr>
      </w:pPr>
      <w:r w:rsidRPr="00BA798D">
        <w:rPr>
          <w:sz w:val="24"/>
          <w:szCs w:val="24"/>
        </w:rPr>
        <w:t xml:space="preserve">2) Choose one of the essay questions from the list below. </w:t>
      </w:r>
    </w:p>
    <w:p w:rsidR="00253F61" w:rsidRDefault="00253F61" w:rsidP="00BA798D">
      <w:pPr>
        <w:rPr>
          <w:sz w:val="24"/>
          <w:szCs w:val="24"/>
        </w:rPr>
      </w:pPr>
      <w:r w:rsidRPr="00BA798D">
        <w:rPr>
          <w:sz w:val="24"/>
          <w:szCs w:val="24"/>
        </w:rPr>
        <w:t xml:space="preserve">3) Compose a </w:t>
      </w:r>
      <w:r>
        <w:rPr>
          <w:sz w:val="24"/>
          <w:szCs w:val="24"/>
        </w:rPr>
        <w:t>four</w:t>
      </w:r>
      <w:r w:rsidRPr="00BA798D">
        <w:rPr>
          <w:sz w:val="24"/>
          <w:szCs w:val="24"/>
        </w:rPr>
        <w:t>-paragraph essay following the usual expectations for a formal writing assignment</w:t>
      </w:r>
      <w:r w:rsidR="00E950E3">
        <w:rPr>
          <w:sz w:val="24"/>
          <w:szCs w:val="24"/>
        </w:rPr>
        <w:t xml:space="preserve"> (more on this later)</w:t>
      </w:r>
      <w:r w:rsidRPr="00BA7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3F61" w:rsidRDefault="00253F61" w:rsidP="00BA798D">
      <w:pPr>
        <w:rPr>
          <w:sz w:val="24"/>
          <w:szCs w:val="24"/>
        </w:rPr>
      </w:pPr>
      <w:r>
        <w:rPr>
          <w:sz w:val="24"/>
          <w:szCs w:val="24"/>
        </w:rPr>
        <w:t xml:space="preserve">4) Your essay should include </w:t>
      </w:r>
      <w:r w:rsidR="00123132">
        <w:rPr>
          <w:sz w:val="24"/>
          <w:szCs w:val="24"/>
        </w:rPr>
        <w:t>TWO</w:t>
      </w:r>
      <w:r>
        <w:rPr>
          <w:sz w:val="24"/>
          <w:szCs w:val="24"/>
        </w:rPr>
        <w:t xml:space="preserve"> quotations from your novel or play in each body paragraph (</w:t>
      </w:r>
      <w:r w:rsidR="00123132">
        <w:rPr>
          <w:sz w:val="24"/>
          <w:szCs w:val="24"/>
        </w:rPr>
        <w:t>FOUR</w:t>
      </w:r>
      <w:r>
        <w:rPr>
          <w:sz w:val="24"/>
          <w:szCs w:val="24"/>
        </w:rPr>
        <w:t xml:space="preserve"> total in the essay).</w:t>
      </w:r>
    </w:p>
    <w:p w:rsidR="00253F61" w:rsidRPr="00BA798D" w:rsidRDefault="00253F61" w:rsidP="00BA798D">
      <w:pPr>
        <w:rPr>
          <w:sz w:val="24"/>
          <w:szCs w:val="24"/>
        </w:rPr>
      </w:pPr>
      <w:r>
        <w:rPr>
          <w:sz w:val="24"/>
          <w:szCs w:val="24"/>
        </w:rPr>
        <w:t xml:space="preserve">5) Become so inspired by the book you chose that you start reading more and more books from all countries of the world! </w:t>
      </w:r>
    </w:p>
    <w:p w:rsidR="00253F61" w:rsidRPr="00BA798D" w:rsidRDefault="00253F61" w:rsidP="00BA798D">
      <w:pPr>
        <w:rPr>
          <w:sz w:val="24"/>
          <w:szCs w:val="24"/>
        </w:rPr>
      </w:pPr>
    </w:p>
    <w:p w:rsidR="00253F61" w:rsidRPr="00BA798D" w:rsidRDefault="00253F61" w:rsidP="00BA798D">
      <w:pPr>
        <w:rPr>
          <w:color w:val="000000"/>
          <w:sz w:val="24"/>
          <w:szCs w:val="24"/>
        </w:rPr>
      </w:pPr>
      <w:r w:rsidRPr="00BA798D">
        <w:rPr>
          <w:color w:val="000000"/>
          <w:sz w:val="24"/>
          <w:szCs w:val="24"/>
        </w:rPr>
        <w:t xml:space="preserve">1. Often in works of literature, a character’s life is affected by a single act or mistake. </w:t>
      </w:r>
      <w:r>
        <w:rPr>
          <w:color w:val="000000"/>
          <w:sz w:val="24"/>
          <w:szCs w:val="24"/>
        </w:rPr>
        <w:t>Se</w:t>
      </w:r>
      <w:r w:rsidRPr="00BA798D">
        <w:rPr>
          <w:color w:val="000000"/>
          <w:sz w:val="24"/>
          <w:szCs w:val="24"/>
        </w:rPr>
        <w:t xml:space="preserve">lect a character whose life is affected by a single act or mistake. In a well-developed composition, identify the character, describe </w:t>
      </w:r>
      <w:r>
        <w:rPr>
          <w:b/>
          <w:color w:val="000000"/>
          <w:sz w:val="24"/>
          <w:szCs w:val="24"/>
        </w:rPr>
        <w:t>two</w:t>
      </w:r>
      <w:r>
        <w:rPr>
          <w:color w:val="000000"/>
          <w:sz w:val="24"/>
          <w:szCs w:val="24"/>
        </w:rPr>
        <w:t xml:space="preserve"> ways that</w:t>
      </w:r>
      <w:r w:rsidRPr="00BA798D">
        <w:rPr>
          <w:color w:val="000000"/>
          <w:sz w:val="24"/>
          <w:szCs w:val="24"/>
        </w:rPr>
        <w:t xml:space="preserve"> he or she is affected by a single act or mistake, and explain how the character’s experience relates to the work as a whole.</w:t>
      </w:r>
    </w:p>
    <w:p w:rsidR="00253F61" w:rsidRPr="00BA798D" w:rsidRDefault="00253F61" w:rsidP="00BA798D">
      <w:pPr>
        <w:rPr>
          <w:color w:val="000000"/>
          <w:sz w:val="24"/>
          <w:szCs w:val="24"/>
        </w:rPr>
      </w:pPr>
    </w:p>
    <w:p w:rsidR="00253F61" w:rsidRPr="00BA798D" w:rsidRDefault="00253F61" w:rsidP="000D2A3C">
      <w:pPr>
        <w:pStyle w:val="Pa12"/>
        <w:spacing w:line="240" w:lineRule="auto"/>
        <w:ind w:right="360"/>
        <w:rPr>
          <w:rFonts w:ascii="Times New Roman" w:hAnsi="Times New Roman"/>
          <w:color w:val="000000"/>
        </w:rPr>
      </w:pPr>
      <w:r w:rsidRPr="00BA798D">
        <w:rPr>
          <w:rFonts w:ascii="Times New Roman" w:hAnsi="Times New Roman"/>
          <w:color w:val="000000"/>
        </w:rPr>
        <w:t>2. Often in works of literature, characters gain wisdom through experience.</w:t>
      </w:r>
      <w:r>
        <w:rPr>
          <w:rFonts w:ascii="Times New Roman" w:hAnsi="Times New Roman"/>
          <w:color w:val="000000"/>
        </w:rPr>
        <w:t xml:space="preserve"> S</w:t>
      </w:r>
      <w:r w:rsidRPr="00BA798D">
        <w:rPr>
          <w:rFonts w:ascii="Times New Roman" w:hAnsi="Times New Roman"/>
          <w:color w:val="000000"/>
        </w:rPr>
        <w:t xml:space="preserve">elect a character who gains wisdom through experience. In a well-developed composition, identify the character, describe </w:t>
      </w:r>
      <w:r>
        <w:rPr>
          <w:rFonts w:ascii="Times New Roman" w:hAnsi="Times New Roman"/>
          <w:b/>
          <w:color w:val="000000"/>
        </w:rPr>
        <w:t>two</w:t>
      </w:r>
      <w:r>
        <w:rPr>
          <w:rFonts w:ascii="Times New Roman" w:hAnsi="Times New Roman"/>
          <w:color w:val="000000"/>
        </w:rPr>
        <w:t xml:space="preserve"> ways in which</w:t>
      </w:r>
      <w:r w:rsidRPr="00BA798D">
        <w:rPr>
          <w:rFonts w:ascii="Times New Roman" w:hAnsi="Times New Roman"/>
          <w:color w:val="000000"/>
        </w:rPr>
        <w:t xml:space="preserve"> the character gains wisdom through experience, and explain how this wisdom relates to the work as a whole.</w:t>
      </w:r>
    </w:p>
    <w:p w:rsidR="00253F61" w:rsidRPr="00BA798D" w:rsidRDefault="00253F61" w:rsidP="00BA798D">
      <w:pPr>
        <w:rPr>
          <w:color w:val="000000"/>
          <w:sz w:val="24"/>
          <w:szCs w:val="24"/>
        </w:rPr>
      </w:pPr>
    </w:p>
    <w:p w:rsidR="00253F61" w:rsidRPr="00BA798D" w:rsidRDefault="00253F61" w:rsidP="00BA798D">
      <w:pPr>
        <w:autoSpaceDE w:val="0"/>
        <w:autoSpaceDN w:val="0"/>
        <w:adjustRightInd w:val="0"/>
        <w:ind w:right="360"/>
        <w:rPr>
          <w:color w:val="000000"/>
          <w:sz w:val="24"/>
          <w:szCs w:val="24"/>
        </w:rPr>
      </w:pPr>
      <w:r w:rsidRPr="00BA798D">
        <w:rPr>
          <w:color w:val="000000"/>
          <w:sz w:val="24"/>
          <w:szCs w:val="24"/>
        </w:rPr>
        <w:t xml:space="preserve">3. Works of literature often feature characters whose pride or selfishness creates problems. </w:t>
      </w:r>
      <w:r>
        <w:rPr>
          <w:color w:val="000000"/>
          <w:sz w:val="24"/>
          <w:szCs w:val="24"/>
        </w:rPr>
        <w:t>S</w:t>
      </w:r>
      <w:r w:rsidRPr="00BA798D">
        <w:rPr>
          <w:color w:val="000000"/>
          <w:sz w:val="24"/>
          <w:szCs w:val="24"/>
        </w:rPr>
        <w:t xml:space="preserve">elect a character whose pride or selfishness creates problems. In a well-developed composition, identify the character, describe how the character’s pride or selfishness creates </w:t>
      </w:r>
      <w:r>
        <w:rPr>
          <w:color w:val="000000"/>
          <w:sz w:val="24"/>
          <w:szCs w:val="24"/>
        </w:rPr>
        <w:t xml:space="preserve">at least </w:t>
      </w:r>
      <w:r>
        <w:rPr>
          <w:b/>
          <w:color w:val="000000"/>
          <w:sz w:val="24"/>
          <w:szCs w:val="24"/>
        </w:rPr>
        <w:t>two</w:t>
      </w:r>
      <w:r>
        <w:rPr>
          <w:color w:val="000000"/>
          <w:sz w:val="24"/>
          <w:szCs w:val="24"/>
        </w:rPr>
        <w:t xml:space="preserve"> </w:t>
      </w:r>
      <w:r w:rsidRPr="00BA798D">
        <w:rPr>
          <w:color w:val="000000"/>
          <w:sz w:val="24"/>
          <w:szCs w:val="24"/>
        </w:rPr>
        <w:t xml:space="preserve">problems, and explain </w:t>
      </w:r>
      <w:r>
        <w:rPr>
          <w:color w:val="000000"/>
          <w:sz w:val="24"/>
          <w:szCs w:val="24"/>
        </w:rPr>
        <w:t>how this</w:t>
      </w:r>
      <w:r w:rsidRPr="00BA798D">
        <w:rPr>
          <w:color w:val="000000"/>
          <w:sz w:val="24"/>
          <w:szCs w:val="24"/>
        </w:rPr>
        <w:t xml:space="preserve"> relates to the work as a whole.</w:t>
      </w:r>
    </w:p>
    <w:p w:rsidR="00253F61" w:rsidRPr="00BA798D" w:rsidRDefault="00253F61" w:rsidP="00BA798D">
      <w:pPr>
        <w:autoSpaceDE w:val="0"/>
        <w:autoSpaceDN w:val="0"/>
        <w:adjustRightInd w:val="0"/>
        <w:ind w:right="360"/>
        <w:rPr>
          <w:color w:val="000000"/>
          <w:sz w:val="24"/>
          <w:szCs w:val="24"/>
        </w:rPr>
      </w:pPr>
    </w:p>
    <w:p w:rsidR="00253F61" w:rsidRPr="00BA798D" w:rsidRDefault="00253F61" w:rsidP="00BA798D">
      <w:pPr>
        <w:pStyle w:val="Pa10"/>
        <w:spacing w:line="240" w:lineRule="auto"/>
        <w:ind w:right="360"/>
        <w:rPr>
          <w:rStyle w:val="A9"/>
          <w:rFonts w:ascii="Times New Roman" w:hAnsi="Times New Roman"/>
        </w:rPr>
      </w:pPr>
      <w:r w:rsidRPr="00BA798D">
        <w:rPr>
          <w:rStyle w:val="A9"/>
          <w:rFonts w:ascii="Times New Roman" w:hAnsi="Times New Roman"/>
        </w:rPr>
        <w:t xml:space="preserve">4. In many works of literature, a character must adjust to life in a new environment. </w:t>
      </w:r>
      <w:r>
        <w:rPr>
          <w:rStyle w:val="A9"/>
          <w:rFonts w:ascii="Times New Roman" w:hAnsi="Times New Roman"/>
        </w:rPr>
        <w:t>S</w:t>
      </w:r>
      <w:r w:rsidRPr="00BA798D">
        <w:rPr>
          <w:rStyle w:val="A9"/>
          <w:rFonts w:ascii="Times New Roman" w:hAnsi="Times New Roman"/>
        </w:rPr>
        <w:t xml:space="preserve">elect a character who must adjust to life in a new environment. In a well-developed composition, identify the character, describe </w:t>
      </w:r>
      <w:r>
        <w:rPr>
          <w:rStyle w:val="A9"/>
          <w:rFonts w:ascii="Times New Roman" w:hAnsi="Times New Roman"/>
        </w:rPr>
        <w:t xml:space="preserve">at least </w:t>
      </w:r>
      <w:r>
        <w:rPr>
          <w:rStyle w:val="A9"/>
          <w:rFonts w:ascii="Times New Roman" w:hAnsi="Times New Roman"/>
          <w:b/>
        </w:rPr>
        <w:t>two</w:t>
      </w:r>
      <w:r>
        <w:rPr>
          <w:rStyle w:val="A9"/>
          <w:rFonts w:ascii="Times New Roman" w:hAnsi="Times New Roman"/>
        </w:rPr>
        <w:t xml:space="preserve"> ways in which</w:t>
      </w:r>
      <w:r w:rsidRPr="00BA798D">
        <w:rPr>
          <w:rStyle w:val="A9"/>
          <w:rFonts w:ascii="Times New Roman" w:hAnsi="Times New Roman"/>
        </w:rPr>
        <w:t xml:space="preserve"> the character adjusts to life in a new environment, and explain how the character’s adjustment relates to the work as a whole.</w:t>
      </w:r>
    </w:p>
    <w:p w:rsidR="00253F61" w:rsidRPr="00BA798D" w:rsidRDefault="00253F61" w:rsidP="00BA798D">
      <w:pPr>
        <w:rPr>
          <w:b/>
          <w:sz w:val="24"/>
          <w:szCs w:val="24"/>
        </w:rPr>
      </w:pPr>
    </w:p>
    <w:p w:rsidR="00253F61" w:rsidRPr="00BA798D" w:rsidRDefault="00253F61" w:rsidP="00BA798D">
      <w:pPr>
        <w:rPr>
          <w:sz w:val="24"/>
          <w:szCs w:val="24"/>
        </w:rPr>
      </w:pPr>
      <w:r w:rsidRPr="00BA798D">
        <w:rPr>
          <w:sz w:val="24"/>
          <w:szCs w:val="24"/>
        </w:rPr>
        <w:t>5. Literary works that are written in foreign countries can often teach readers about places they have never visited. What</w:t>
      </w:r>
      <w:r w:rsidR="00E950E3">
        <w:rPr>
          <w:sz w:val="24"/>
          <w:szCs w:val="24"/>
        </w:rPr>
        <w:t xml:space="preserve"> are </w:t>
      </w:r>
      <w:r w:rsidR="00E950E3">
        <w:rPr>
          <w:b/>
          <w:sz w:val="24"/>
          <w:szCs w:val="24"/>
        </w:rPr>
        <w:t>two</w:t>
      </w:r>
      <w:r w:rsidR="00E950E3">
        <w:rPr>
          <w:sz w:val="24"/>
          <w:szCs w:val="24"/>
        </w:rPr>
        <w:t xml:space="preserve"> ways </w:t>
      </w:r>
      <w:r w:rsidRPr="00BA798D">
        <w:rPr>
          <w:sz w:val="24"/>
          <w:szCs w:val="24"/>
        </w:rPr>
        <w:t>your novel</w:t>
      </w:r>
      <w:r w:rsidR="00E950E3">
        <w:rPr>
          <w:sz w:val="24"/>
          <w:szCs w:val="24"/>
        </w:rPr>
        <w:t xml:space="preserve"> can</w:t>
      </w:r>
      <w:r w:rsidRPr="00BA798D">
        <w:rPr>
          <w:sz w:val="24"/>
          <w:szCs w:val="24"/>
        </w:rPr>
        <w:t xml:space="preserve"> teach a reader about the </w:t>
      </w:r>
      <w:r w:rsidRPr="00372823">
        <w:rPr>
          <w:b/>
          <w:sz w:val="24"/>
          <w:szCs w:val="24"/>
        </w:rPr>
        <w:t>culture</w:t>
      </w:r>
      <w:r w:rsidRPr="00BA798D">
        <w:rPr>
          <w:sz w:val="24"/>
          <w:szCs w:val="24"/>
        </w:rPr>
        <w:t xml:space="preserve"> of its country of origin?</w:t>
      </w:r>
      <w:r w:rsidR="00E950E3">
        <w:rPr>
          <w:sz w:val="24"/>
          <w:szCs w:val="24"/>
        </w:rPr>
        <w:t xml:space="preserve"> </w:t>
      </w:r>
    </w:p>
    <w:p w:rsidR="00253F61" w:rsidRPr="00BA798D" w:rsidRDefault="00253F61" w:rsidP="00BA798D">
      <w:pPr>
        <w:rPr>
          <w:sz w:val="24"/>
          <w:szCs w:val="24"/>
        </w:rPr>
      </w:pPr>
      <w:r w:rsidRPr="00BA798D">
        <w:rPr>
          <w:sz w:val="24"/>
          <w:szCs w:val="24"/>
        </w:rPr>
        <w:t xml:space="preserve"> </w:t>
      </w:r>
    </w:p>
    <w:p w:rsidR="00253F61" w:rsidRDefault="00253F61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Default="00AD11B7" w:rsidP="000D2A3C">
      <w:pPr>
        <w:rPr>
          <w:sz w:val="24"/>
          <w:szCs w:val="24"/>
        </w:rPr>
      </w:pPr>
    </w:p>
    <w:p w:rsidR="00AD11B7" w:rsidRPr="00C26284" w:rsidRDefault="00AD11B7" w:rsidP="00AD11B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Garamond" w:hAnsi="Garamond"/>
        </w:rPr>
      </w:pPr>
      <w:r w:rsidRPr="00C26284">
        <w:rPr>
          <w:rFonts w:ascii="Garamond" w:hAnsi="Garamond"/>
        </w:rPr>
        <w:lastRenderedPageBreak/>
        <w:t>MT. GREYLOCK REGIONAL SCHOOL DISTRICT</w:t>
      </w:r>
    </w:p>
    <w:p w:rsidR="00AD11B7" w:rsidRPr="00C26284" w:rsidRDefault="00AD11B7" w:rsidP="00AD11B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Garamond" w:hAnsi="Garamond"/>
        </w:rPr>
      </w:pPr>
    </w:p>
    <w:p w:rsidR="00AD11B7" w:rsidRPr="00C26284" w:rsidRDefault="00AD11B7" w:rsidP="00AD11B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Garamond" w:hAnsi="Garamond"/>
          <w:i/>
        </w:rPr>
      </w:pPr>
      <w:r w:rsidRPr="00C26284">
        <w:rPr>
          <w:rFonts w:ascii="Garamond" w:hAnsi="Garamond"/>
          <w:i/>
        </w:rPr>
        <w:t xml:space="preserve">RUBRIC FOR ANALYTICAL WRITING </w:t>
      </w:r>
    </w:p>
    <w:p w:rsidR="00AD11B7" w:rsidRDefault="00AD11B7" w:rsidP="00AD11B7">
      <w:pPr>
        <w:rPr>
          <w:rFonts w:ascii="Garamond" w:hAnsi="Garamond"/>
          <w:b/>
          <w:sz w:val="22"/>
          <w:szCs w:val="22"/>
        </w:rPr>
      </w:pPr>
    </w:p>
    <w:p w:rsidR="00AD11B7" w:rsidRPr="00483FB6" w:rsidRDefault="00AD11B7" w:rsidP="00AD11B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The final draft of an analytical essay must demonstrate depth of thinking, attention to a specific audience, coherence and accuracy. </w:t>
      </w:r>
    </w:p>
    <w:p w:rsidR="00AD11B7" w:rsidRPr="00C26284" w:rsidRDefault="00AD11B7" w:rsidP="00AD11B7">
      <w:pPr>
        <w:rPr>
          <w:rFonts w:ascii="Garamond" w:hAnsi="Garamond"/>
          <w:b/>
        </w:rPr>
      </w:pPr>
      <w:r w:rsidRPr="00C26284">
        <w:rPr>
          <w:rFonts w:ascii="Garamond" w:hAnsi="Garamond"/>
          <w:b/>
        </w:rPr>
        <w:t xml:space="preserve">           </w:t>
      </w:r>
    </w:p>
    <w:p w:rsidR="00AD11B7" w:rsidRPr="00C26284" w:rsidRDefault="00AD11B7" w:rsidP="00AD11B7">
      <w:pPr>
        <w:rPr>
          <w:rFonts w:ascii="Garamond" w:hAnsi="Garamond"/>
          <w:b/>
          <w:bCs/>
        </w:rPr>
      </w:pPr>
      <w:r w:rsidRPr="00C26284">
        <w:rPr>
          <w:rFonts w:ascii="Garamond" w:hAnsi="Garamond"/>
          <w:b/>
        </w:rPr>
        <w:t xml:space="preserve">           </w:t>
      </w:r>
      <w:r w:rsidRPr="00C26284">
        <w:rPr>
          <w:rFonts w:ascii="Garamond" w:hAnsi="Garamond"/>
          <w:b/>
          <w:bCs/>
        </w:rPr>
        <w:t>ESSENTIAL ELEMENTS</w:t>
      </w:r>
      <w:r w:rsidRPr="00C26284">
        <w:rPr>
          <w:rFonts w:ascii="Garamond" w:hAnsi="Garamond"/>
          <w:b/>
          <w:bCs/>
        </w:rPr>
        <w:tab/>
        <w:t xml:space="preserve"> </w:t>
      </w:r>
      <w:r>
        <w:rPr>
          <w:rFonts w:ascii="Garamond" w:hAnsi="Garamond"/>
          <w:b/>
          <w:bCs/>
        </w:rPr>
        <w:t xml:space="preserve">                   </w:t>
      </w:r>
      <w:r w:rsidRPr="00C26284">
        <w:rPr>
          <w:rFonts w:ascii="Garamond" w:hAnsi="Garamond"/>
          <w:b/>
          <w:bCs/>
        </w:rPr>
        <w:t>POINTS</w:t>
      </w:r>
      <w:r w:rsidRPr="00C26284">
        <w:rPr>
          <w:rFonts w:ascii="Garamond" w:hAnsi="Garamond"/>
          <w:b/>
          <w:bCs/>
        </w:rPr>
        <w:tab/>
      </w:r>
      <w:r w:rsidRPr="00C26284">
        <w:rPr>
          <w:rFonts w:ascii="Garamond" w:hAnsi="Garamond"/>
          <w:b/>
          <w:bCs/>
        </w:rPr>
        <w:tab/>
        <w:t xml:space="preserve">        COMMENTS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44"/>
        <w:gridCol w:w="5032"/>
      </w:tblGrid>
      <w:tr w:rsidR="00AD11B7" w:rsidRPr="00325B32" w:rsidTr="00463141">
        <w:trPr>
          <w:trHeight w:val="2240"/>
        </w:trPr>
        <w:tc>
          <w:tcPr>
            <w:tcW w:w="5210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INTRODUCTION</w:t>
            </w: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(with Thesis Statement)</w:t>
            </w:r>
          </w:p>
          <w:p w:rsidR="00AD11B7" w:rsidRPr="00325B32" w:rsidRDefault="00AD11B7" w:rsidP="00AD11B7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I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ntroductory </w:t>
            </w:r>
            <w:proofErr w:type="gramStart"/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Paragraph:</w:t>
            </w:r>
            <w:r w:rsidRPr="00325B32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 w:rsidRPr="00325B3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D11B7" w:rsidRDefault="00AD11B7" w:rsidP="00AD11B7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T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opic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and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 plot if writing about literature)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is fully explained.</w:t>
            </w:r>
          </w:p>
          <w:p w:rsidR="00AD11B7" w:rsidRPr="00FD4544" w:rsidRDefault="00AD11B7" w:rsidP="00AD11B7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Includes a General Introduction</w:t>
            </w:r>
          </w:p>
          <w:p w:rsidR="00AD11B7" w:rsidRPr="00325B32" w:rsidRDefault="00AD11B7" w:rsidP="00AD11B7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Include a Complete Identification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D11B7" w:rsidRPr="00325B32" w:rsidRDefault="00AD11B7" w:rsidP="00AD11B7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Thesis Statement</w:t>
            </w:r>
            <w:r w:rsidRPr="00325B32">
              <w:rPr>
                <w:rFonts w:ascii="Garamond" w:hAnsi="Garamond"/>
                <w:sz w:val="22"/>
                <w:szCs w:val="22"/>
              </w:rPr>
              <w:t>: Final sentence makes a claim</w:t>
            </w:r>
            <w:r>
              <w:rPr>
                <w:rFonts w:ascii="Garamond" w:hAnsi="Garamond"/>
                <w:sz w:val="22"/>
                <w:szCs w:val="22"/>
              </w:rPr>
              <w:t xml:space="preserve"> with supports</w:t>
            </w:r>
          </w:p>
        </w:tc>
        <w:tc>
          <w:tcPr>
            <w:tcW w:w="456" w:type="dxa"/>
            <w:shd w:val="clear" w:color="auto" w:fill="auto"/>
          </w:tcPr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/25</w:t>
            </w:r>
          </w:p>
        </w:tc>
        <w:tc>
          <w:tcPr>
            <w:tcW w:w="5034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1B7" w:rsidRPr="00325B32" w:rsidTr="00463141">
        <w:trPr>
          <w:trHeight w:val="3165"/>
        </w:trPr>
        <w:tc>
          <w:tcPr>
            <w:tcW w:w="5210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BODY  </w:t>
            </w: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 (Usually Three Paragraphs)</w:t>
            </w:r>
          </w:p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Each paragraph includes</w:t>
            </w:r>
            <w:r w:rsidRPr="00325B32">
              <w:rPr>
                <w:rFonts w:ascii="Garamond" w:hAnsi="Garamond"/>
                <w:sz w:val="22"/>
                <w:szCs w:val="22"/>
              </w:rPr>
              <w:t>:</w:t>
            </w:r>
          </w:p>
          <w:p w:rsidR="00AD11B7" w:rsidRPr="00325B32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Strong 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Topic Sentence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that relates to the thesis and introduces the support for the paragraph.</w:t>
            </w:r>
          </w:p>
          <w:p w:rsidR="00AD11B7" w:rsidRPr="00325B32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Specific 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Evidence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to support the </w:t>
            </w:r>
            <w:r>
              <w:rPr>
                <w:rFonts w:ascii="Garamond" w:hAnsi="Garamond"/>
                <w:sz w:val="22"/>
                <w:szCs w:val="22"/>
              </w:rPr>
              <w:t>thesis</w:t>
            </w:r>
            <w:r w:rsidRPr="00325B32">
              <w:rPr>
                <w:rFonts w:ascii="Garamond" w:hAnsi="Garamond"/>
                <w:sz w:val="22"/>
                <w:szCs w:val="22"/>
              </w:rPr>
              <w:t>.</w:t>
            </w:r>
          </w:p>
          <w:p w:rsidR="00AD11B7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For a literary analysis with textual evidence or outside source material, include proper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MLA Citations</w:t>
            </w:r>
          </w:p>
          <w:p w:rsidR="00AD11B7" w:rsidRPr="00FD4544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Use of </w:t>
            </w:r>
            <w:r>
              <w:rPr>
                <w:rFonts w:ascii="Garamond" w:hAnsi="Garamond"/>
                <w:b/>
                <w:sz w:val="22"/>
                <w:szCs w:val="22"/>
              </w:rPr>
              <w:t>Direct Quotations</w:t>
            </w:r>
            <w:r>
              <w:rPr>
                <w:rFonts w:ascii="Garamond" w:hAnsi="Garamond"/>
                <w:sz w:val="22"/>
                <w:szCs w:val="22"/>
              </w:rPr>
              <w:t xml:space="preserve"> (Including proper lead ins)</w:t>
            </w:r>
          </w:p>
          <w:p w:rsidR="00AD11B7" w:rsidRPr="00325B32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Analyzes </w:t>
            </w:r>
            <w:r>
              <w:rPr>
                <w:rFonts w:ascii="Garamond" w:hAnsi="Garamond"/>
                <w:b/>
                <w:sz w:val="22"/>
                <w:szCs w:val="22"/>
              </w:rPr>
              <w:t>Evidence</w:t>
            </w:r>
            <w:r>
              <w:rPr>
                <w:rFonts w:ascii="Garamond" w:hAnsi="Garamond"/>
                <w:sz w:val="22"/>
                <w:szCs w:val="22"/>
              </w:rPr>
              <w:t xml:space="preserve"> and connects it to the </w:t>
            </w:r>
            <w:r>
              <w:rPr>
                <w:rFonts w:ascii="Garamond" w:hAnsi="Garamond"/>
                <w:b/>
                <w:sz w:val="22"/>
                <w:szCs w:val="22"/>
              </w:rPr>
              <w:t>thesis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AD11B7" w:rsidRPr="00325B32" w:rsidRDefault="00AD11B7" w:rsidP="00AD11B7">
            <w:pPr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Strong 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Closing Sentence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s</w:t>
            </w: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325B32">
              <w:rPr>
                <w:rFonts w:ascii="Garamond" w:hAnsi="Garamond"/>
                <w:sz w:val="22"/>
                <w:szCs w:val="22"/>
              </w:rPr>
              <w:t>that reinforces the main point.</w:t>
            </w:r>
          </w:p>
          <w:p w:rsidR="00AD11B7" w:rsidRPr="00325B32" w:rsidRDefault="00AD11B7" w:rsidP="00463141">
            <w:pPr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/50</w:t>
            </w:r>
          </w:p>
        </w:tc>
        <w:tc>
          <w:tcPr>
            <w:tcW w:w="5034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1B7" w:rsidRPr="00325B32" w:rsidTr="00463141">
        <w:trPr>
          <w:trHeight w:val="1763"/>
        </w:trPr>
        <w:tc>
          <w:tcPr>
            <w:tcW w:w="5210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CONCLUSION</w:t>
            </w:r>
          </w:p>
          <w:p w:rsidR="00AD11B7" w:rsidRPr="00325B32" w:rsidRDefault="00AD11B7" w:rsidP="00AD11B7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Restate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(reword) main idea of the thesis.</w:t>
            </w:r>
          </w:p>
          <w:p w:rsidR="00AD11B7" w:rsidRPr="00325B32" w:rsidRDefault="00AD11B7" w:rsidP="00AD11B7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Summarize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the main points.</w:t>
            </w:r>
          </w:p>
          <w:p w:rsidR="00AD11B7" w:rsidRPr="00325B32" w:rsidRDefault="00AD11B7" w:rsidP="00AD11B7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End with a statement that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broadens the main idea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to the universal.</w:t>
            </w:r>
          </w:p>
        </w:tc>
        <w:tc>
          <w:tcPr>
            <w:tcW w:w="456" w:type="dxa"/>
            <w:shd w:val="clear" w:color="auto" w:fill="auto"/>
          </w:tcPr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5034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1B7" w:rsidRPr="00325B32" w:rsidTr="00463141">
        <w:trPr>
          <w:trHeight w:val="2362"/>
        </w:trPr>
        <w:tc>
          <w:tcPr>
            <w:tcW w:w="5210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bCs/>
                <w:sz w:val="22"/>
                <w:szCs w:val="22"/>
              </w:rPr>
              <w:t>MECHANICS</w:t>
            </w:r>
          </w:p>
          <w:p w:rsidR="00AD11B7" w:rsidRPr="00325B32" w:rsidRDefault="00AD11B7" w:rsidP="00AD11B7">
            <w:pPr>
              <w:numPr>
                <w:ilvl w:val="0"/>
                <w:numId w:val="7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Communication of ideas reflects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good grammar usage.</w:t>
            </w:r>
          </w:p>
          <w:p w:rsidR="00AD11B7" w:rsidRPr="00325B32" w:rsidRDefault="00AD11B7" w:rsidP="00AD11B7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b/>
                <w:sz w:val="22"/>
                <w:szCs w:val="22"/>
              </w:rPr>
              <w:t>Paragraphs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are indented.</w:t>
            </w:r>
          </w:p>
          <w:p w:rsidR="00AD11B7" w:rsidRPr="00325B32" w:rsidRDefault="00AD11B7" w:rsidP="00AD11B7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All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sentences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are complete and construction is varied.</w:t>
            </w:r>
          </w:p>
          <w:p w:rsidR="00AD11B7" w:rsidRPr="00325B32" w:rsidRDefault="00AD11B7" w:rsidP="00AD11B7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Correct use of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capital letters.</w:t>
            </w:r>
          </w:p>
          <w:p w:rsidR="00AD11B7" w:rsidRPr="00325B32" w:rsidRDefault="00AD11B7" w:rsidP="00AD11B7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325B32">
              <w:rPr>
                <w:rFonts w:ascii="Garamond" w:hAnsi="Garamond"/>
                <w:sz w:val="22"/>
                <w:szCs w:val="22"/>
              </w:rPr>
              <w:t xml:space="preserve">Free of </w:t>
            </w:r>
            <w:r w:rsidRPr="00325B32">
              <w:rPr>
                <w:rFonts w:ascii="Garamond" w:hAnsi="Garamond"/>
                <w:b/>
                <w:sz w:val="22"/>
                <w:szCs w:val="22"/>
              </w:rPr>
              <w:t>spelling</w:t>
            </w:r>
            <w:r w:rsidRPr="00325B32">
              <w:rPr>
                <w:rFonts w:ascii="Garamond" w:hAnsi="Garamond"/>
                <w:sz w:val="22"/>
                <w:szCs w:val="22"/>
              </w:rPr>
              <w:t xml:space="preserve"> errors.</w:t>
            </w:r>
          </w:p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D11B7" w:rsidRPr="00325B32" w:rsidRDefault="00AD11B7" w:rsidP="0046314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5034" w:type="dxa"/>
            <w:shd w:val="clear" w:color="auto" w:fill="auto"/>
          </w:tcPr>
          <w:p w:rsidR="00AD11B7" w:rsidRPr="00325B32" w:rsidRDefault="00AD11B7" w:rsidP="00463141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1B7" w:rsidRPr="00483FB6" w:rsidRDefault="00AD11B7" w:rsidP="00AD11B7">
      <w:pPr>
        <w:rPr>
          <w:rFonts w:ascii="Garamond" w:hAnsi="Garamond"/>
          <w:b/>
          <w:sz w:val="22"/>
          <w:szCs w:val="22"/>
        </w:rPr>
      </w:pPr>
    </w:p>
    <w:p w:rsidR="00AD11B7" w:rsidRPr="00BA798D" w:rsidRDefault="00AD11B7" w:rsidP="000D2A3C">
      <w:pPr>
        <w:rPr>
          <w:sz w:val="24"/>
          <w:szCs w:val="24"/>
        </w:rPr>
      </w:pPr>
      <w:bookmarkStart w:id="0" w:name="_GoBack"/>
      <w:bookmarkEnd w:id="0"/>
    </w:p>
    <w:sectPr w:rsidR="00AD11B7" w:rsidRPr="00BA798D" w:rsidSect="00BA7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C74"/>
    <w:multiLevelType w:val="hybridMultilevel"/>
    <w:tmpl w:val="10A86B7C"/>
    <w:lvl w:ilvl="0" w:tplc="510A4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D761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0A7790"/>
    <w:multiLevelType w:val="hybridMultilevel"/>
    <w:tmpl w:val="E05A8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5AD2"/>
    <w:multiLevelType w:val="hybridMultilevel"/>
    <w:tmpl w:val="84CE5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10BB"/>
    <w:multiLevelType w:val="hybridMultilevel"/>
    <w:tmpl w:val="82E64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3E9A"/>
    <w:multiLevelType w:val="hybridMultilevel"/>
    <w:tmpl w:val="89727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75E09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E4526E"/>
    <w:multiLevelType w:val="hybridMultilevel"/>
    <w:tmpl w:val="7E14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942C8"/>
    <w:rsid w:val="000951A3"/>
    <w:rsid w:val="000D2A3C"/>
    <w:rsid w:val="00123132"/>
    <w:rsid w:val="001B1E97"/>
    <w:rsid w:val="001F5CE1"/>
    <w:rsid w:val="00253F61"/>
    <w:rsid w:val="0028634F"/>
    <w:rsid w:val="00317958"/>
    <w:rsid w:val="00337F80"/>
    <w:rsid w:val="0036154B"/>
    <w:rsid w:val="00372823"/>
    <w:rsid w:val="00391013"/>
    <w:rsid w:val="003F64AF"/>
    <w:rsid w:val="00534308"/>
    <w:rsid w:val="005F1F93"/>
    <w:rsid w:val="00676067"/>
    <w:rsid w:val="006E7F63"/>
    <w:rsid w:val="008B0A5E"/>
    <w:rsid w:val="009304CB"/>
    <w:rsid w:val="00993DDC"/>
    <w:rsid w:val="009B34CA"/>
    <w:rsid w:val="00A16327"/>
    <w:rsid w:val="00AD11B7"/>
    <w:rsid w:val="00AD2088"/>
    <w:rsid w:val="00B316C5"/>
    <w:rsid w:val="00BA798D"/>
    <w:rsid w:val="00CB6F9C"/>
    <w:rsid w:val="00CC24C0"/>
    <w:rsid w:val="00D464CC"/>
    <w:rsid w:val="00D81460"/>
    <w:rsid w:val="00D962FE"/>
    <w:rsid w:val="00DF0DAD"/>
    <w:rsid w:val="00E52974"/>
    <w:rsid w:val="00E55221"/>
    <w:rsid w:val="00E950E3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030C3"/>
  <w15:docId w15:val="{9E9B81DF-2674-40C1-A79D-B230268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327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3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634F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A1632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8634F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A163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BA798D"/>
    <w:pPr>
      <w:autoSpaceDE w:val="0"/>
      <w:autoSpaceDN w:val="0"/>
      <w:adjustRightInd w:val="0"/>
      <w:spacing w:line="231" w:lineRule="atLeast"/>
    </w:pPr>
    <w:rPr>
      <w:rFonts w:ascii="TimesNewRomanPS" w:hAnsi="TimesNewRomanPS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A798D"/>
    <w:pPr>
      <w:autoSpaceDE w:val="0"/>
      <w:autoSpaceDN w:val="0"/>
      <w:adjustRightInd w:val="0"/>
      <w:spacing w:line="231" w:lineRule="atLeast"/>
    </w:pPr>
    <w:rPr>
      <w:rFonts w:ascii="Times New Roman PS" w:hAnsi="Times New Roman PS"/>
      <w:sz w:val="24"/>
      <w:szCs w:val="24"/>
    </w:rPr>
  </w:style>
  <w:style w:type="character" w:customStyle="1" w:styleId="A9">
    <w:name w:val="A9"/>
    <w:uiPriority w:val="99"/>
    <w:rsid w:val="00BA79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Matthew J. Fisher Enterprises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Matthew J. Fisher</dc:creator>
  <cp:lastModifiedBy>Fisher, Matthew</cp:lastModifiedBy>
  <cp:revision>2</cp:revision>
  <cp:lastPrinted>2008-04-05T18:33:00Z</cp:lastPrinted>
  <dcterms:created xsi:type="dcterms:W3CDTF">2016-10-16T16:06:00Z</dcterms:created>
  <dcterms:modified xsi:type="dcterms:W3CDTF">2016-10-16T16:06:00Z</dcterms:modified>
</cp:coreProperties>
</file>